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901" w:type="dxa"/>
        <w:tblInd w:w="3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3"/>
        <w:gridCol w:w="2155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3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11"/>
              <w:spacing w:after="0"/>
              <w:ind w:left="0" w:right="-169" w:rightChars="-77"/>
              <w:jc w:val="center"/>
              <w:rPr>
                <w:rFonts w:hint="default"/>
                <w:sz w:val="20"/>
                <w:lang w:val="pt-BR"/>
              </w:rPr>
            </w:pPr>
            <w:r>
              <w:rPr>
                <w:rFonts w:hint="default"/>
                <w:b/>
                <w:sz w:val="32"/>
                <w:szCs w:val="32"/>
                <w:lang w:val="pt-BR"/>
              </w:rPr>
              <w:t>PEDIDO DE MATERIAL AO ALMOXARIFADO CENTRAL</w:t>
            </w:r>
          </w:p>
        </w:tc>
        <w:tc>
          <w:tcPr>
            <w:tcW w:w="2155" w:type="dxa"/>
            <w:tcBorders>
              <w:left w:val="single" w:color="auto" w:sz="4" w:space="0"/>
              <w:bottom w:val="nil"/>
            </w:tcBorders>
          </w:tcPr>
          <w:p>
            <w:pPr>
              <w:spacing w:after="0" w:line="240" w:lineRule="auto"/>
              <w:rPr>
                <w:rStyle w:val="12"/>
                <w:b/>
                <w:sz w:val="16"/>
                <w:szCs w:val="20"/>
              </w:rPr>
            </w:pPr>
            <w:r>
              <w:rPr>
                <w:rStyle w:val="12"/>
                <w:rFonts w:hint="default"/>
                <w:b/>
                <w:sz w:val="16"/>
                <w:szCs w:val="20"/>
                <w:lang w:val="pt-BR"/>
              </w:rPr>
              <w:t xml:space="preserve">PEDIDO  Nº </w:t>
            </w:r>
            <w:r>
              <w:rPr>
                <w:rStyle w:val="12"/>
                <w:b/>
                <w:sz w:val="16"/>
                <w:szCs w:val="20"/>
              </w:rPr>
              <w:t>:</w:t>
            </w:r>
          </w:p>
        </w:tc>
        <w:tc>
          <w:tcPr>
            <w:tcW w:w="2233" w:type="dxa"/>
            <w:tcBorders>
              <w:bottom w:val="nil"/>
            </w:tcBorders>
          </w:tcPr>
          <w:p>
            <w:pPr>
              <w:spacing w:after="0" w:line="240" w:lineRule="auto"/>
              <w:rPr>
                <w:rStyle w:val="12"/>
                <w:rFonts w:hint="default"/>
                <w:b/>
                <w:sz w:val="16"/>
                <w:szCs w:val="20"/>
                <w:lang w:val="pt-BR"/>
              </w:rPr>
            </w:pPr>
            <w:r>
              <w:rPr>
                <w:rStyle w:val="12"/>
                <w:rFonts w:hint="default"/>
                <w:b/>
                <w:sz w:val="16"/>
                <w:szCs w:val="20"/>
                <w:lang w:val="pt-BR"/>
              </w:rPr>
              <w:t>DATA</w:t>
            </w:r>
            <w:r>
              <w:rPr>
                <w:rStyle w:val="12"/>
                <w:b/>
                <w:sz w:val="16"/>
                <w:szCs w:val="2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1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5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33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lang w:val="pt-BR"/>
              </w:rPr>
            </w:pPr>
          </w:p>
        </w:tc>
      </w:tr>
    </w:tbl>
    <w:p>
      <w:pPr>
        <w:pStyle w:val="11"/>
        <w:spacing w:after="0"/>
        <w:ind w:left="0" w:right="-169" w:rightChars="-77"/>
        <w:jc w:val="center"/>
        <w:rPr>
          <w:rFonts w:hint="default"/>
          <w:b/>
          <w:sz w:val="4"/>
          <w:szCs w:val="4"/>
          <w:lang w:val="pt-BR"/>
        </w:rPr>
      </w:pPr>
    </w:p>
    <w:tbl>
      <w:tblPr>
        <w:tblStyle w:val="7"/>
        <w:tblW w:w="15075" w:type="dxa"/>
        <w:tblInd w:w="-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1"/>
        <w:gridCol w:w="5195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1" w:type="dxa"/>
            <w:tcBorders>
              <w:bottom w:val="nil"/>
            </w:tcBorders>
          </w:tcPr>
          <w:p>
            <w:pPr>
              <w:spacing w:after="0" w:line="240" w:lineRule="auto"/>
              <w:rPr>
                <w:rStyle w:val="12"/>
                <w:b/>
                <w:sz w:val="16"/>
                <w:szCs w:val="20"/>
              </w:rPr>
            </w:pPr>
            <w:r>
              <w:rPr>
                <w:rStyle w:val="12"/>
                <w:rFonts w:hint="default"/>
                <w:b/>
                <w:sz w:val="16"/>
                <w:szCs w:val="20"/>
                <w:lang w:val="pt-BR"/>
              </w:rPr>
              <w:t>SECRETARIA</w:t>
            </w:r>
            <w:r>
              <w:rPr>
                <w:rStyle w:val="12"/>
                <w:b/>
                <w:sz w:val="16"/>
                <w:szCs w:val="20"/>
              </w:rPr>
              <w:t>:</w:t>
            </w:r>
          </w:p>
        </w:tc>
        <w:tc>
          <w:tcPr>
            <w:tcW w:w="5195" w:type="dxa"/>
            <w:tcBorders>
              <w:bottom w:val="nil"/>
            </w:tcBorders>
          </w:tcPr>
          <w:p>
            <w:pPr>
              <w:spacing w:after="0" w:line="240" w:lineRule="auto"/>
              <w:rPr>
                <w:rStyle w:val="12"/>
                <w:b/>
                <w:sz w:val="16"/>
                <w:szCs w:val="20"/>
              </w:rPr>
            </w:pPr>
            <w:r>
              <w:rPr>
                <w:rStyle w:val="12"/>
                <w:rFonts w:hint="default"/>
                <w:b/>
                <w:sz w:val="16"/>
                <w:szCs w:val="20"/>
                <w:lang w:val="pt-BR"/>
              </w:rPr>
              <w:t>SETOR</w:t>
            </w:r>
            <w:r>
              <w:rPr>
                <w:rStyle w:val="12"/>
                <w:b/>
                <w:sz w:val="16"/>
                <w:szCs w:val="20"/>
              </w:rPr>
              <w:t>:</w:t>
            </w:r>
          </w:p>
        </w:tc>
        <w:tc>
          <w:tcPr>
            <w:tcW w:w="3379" w:type="dxa"/>
            <w:tcBorders>
              <w:bottom w:val="nil"/>
            </w:tcBorders>
          </w:tcPr>
          <w:p>
            <w:pPr>
              <w:spacing w:after="0" w:line="240" w:lineRule="auto"/>
              <w:rPr>
                <w:rStyle w:val="12"/>
                <w:rFonts w:hint="default"/>
                <w:b/>
                <w:sz w:val="16"/>
                <w:szCs w:val="20"/>
                <w:lang w:val="pt-BR"/>
              </w:rPr>
            </w:pPr>
            <w:r>
              <w:rPr>
                <w:rStyle w:val="12"/>
                <w:rFonts w:hint="default"/>
                <w:b/>
                <w:sz w:val="16"/>
                <w:szCs w:val="20"/>
                <w:lang w:val="pt-BR"/>
              </w:rPr>
              <w:t>DESTINAÇÃO</w:t>
            </w:r>
            <w:r>
              <w:rPr>
                <w:rStyle w:val="12"/>
                <w:b/>
                <w:sz w:val="16"/>
                <w:szCs w:val="2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501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195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379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rPr>
                <w:rFonts w:hint="default"/>
                <w:sz w:val="20"/>
                <w:lang w:val="pt-BR"/>
              </w:rPr>
            </w:pPr>
            <w:r>
              <w:rPr>
                <w:rFonts w:hint="default"/>
                <w:sz w:val="20"/>
                <w:lang w:val="pt-BR"/>
              </w:rPr>
              <w:t>ALMOXARIFADO CENTRAL</w:t>
            </w:r>
          </w:p>
        </w:tc>
      </w:tr>
    </w:tbl>
    <w:p>
      <w:pPr>
        <w:pStyle w:val="11"/>
        <w:spacing w:after="0"/>
        <w:ind w:left="0"/>
        <w:jc w:val="center"/>
        <w:rPr>
          <w:rStyle w:val="12"/>
          <w:sz w:val="4"/>
          <w:szCs w:val="4"/>
        </w:rPr>
      </w:pPr>
    </w:p>
    <w:tbl>
      <w:tblPr>
        <w:tblStyle w:val="7"/>
        <w:tblW w:w="15096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1026"/>
        <w:gridCol w:w="886"/>
        <w:gridCol w:w="1037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tcBorders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1026" w:type="dxa"/>
            <w:tcBorders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2"/>
                <w:szCs w:val="22"/>
                <w:lang w:val="pt-BR"/>
              </w:rPr>
            </w:pPr>
            <w:r>
              <w:rPr>
                <w:rFonts w:hint="default"/>
                <w:b/>
                <w:sz w:val="22"/>
                <w:szCs w:val="22"/>
                <w:lang w:val="pt-BR"/>
              </w:rPr>
              <w:t>DESCRIÇÃO</w:t>
            </w:r>
          </w:p>
        </w:tc>
        <w:tc>
          <w:tcPr>
            <w:tcW w:w="886" w:type="dxa"/>
            <w:tcBorders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2"/>
                <w:szCs w:val="22"/>
                <w:lang w:val="pt-BR"/>
              </w:rPr>
            </w:pPr>
            <w:r>
              <w:rPr>
                <w:rFonts w:hint="default"/>
                <w:b/>
                <w:sz w:val="22"/>
                <w:szCs w:val="22"/>
                <w:lang w:val="pt-BR"/>
              </w:rPr>
              <w:t>UNID.</w:t>
            </w:r>
          </w:p>
        </w:tc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2"/>
                <w:szCs w:val="22"/>
                <w:lang w:val="pt-BR"/>
              </w:rPr>
            </w:pPr>
            <w:r>
              <w:rPr>
                <w:rFonts w:hint="default"/>
                <w:b/>
                <w:sz w:val="22"/>
                <w:szCs w:val="22"/>
                <w:lang w:val="pt-BR"/>
              </w:rPr>
              <w:t>QTDE.</w:t>
            </w:r>
          </w:p>
        </w:tc>
        <w:tc>
          <w:tcPr>
            <w:tcW w:w="1390" w:type="dxa"/>
            <w:tcBorders>
              <w:lef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2"/>
                <w:szCs w:val="22"/>
                <w:lang w:val="pt-BR"/>
              </w:rPr>
            </w:pPr>
            <w:r>
              <w:rPr>
                <w:rFonts w:hint="default"/>
                <w:b/>
                <w:sz w:val="22"/>
                <w:szCs w:val="22"/>
                <w:lang w:val="pt-BR"/>
              </w:rPr>
              <w:t>QTDE. FORNECIDA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8"/>
                <w:szCs w:val="36"/>
                <w:lang w:val="pt-BR"/>
              </w:rPr>
            </w:pPr>
            <w:r>
              <w:rPr>
                <w:rFonts w:hint="default"/>
                <w:b/>
                <w:bCs/>
                <w:sz w:val="28"/>
                <w:szCs w:val="36"/>
                <w:lang w:val="pt-BR"/>
              </w:rPr>
              <w:t>01</w:t>
            </w:r>
          </w:p>
        </w:tc>
        <w:tc>
          <w:tcPr>
            <w:tcW w:w="11026" w:type="dxa"/>
            <w:vAlign w:val="center"/>
          </w:tcPr>
          <w:p>
            <w:pPr>
              <w:spacing w:after="0" w:line="240" w:lineRule="auto"/>
              <w:rPr>
                <w:rFonts w:hint="default"/>
                <w:sz w:val="20"/>
                <w:lang w:val="pt-BR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8"/>
                <w:szCs w:val="36"/>
                <w:lang w:val="pt-BR"/>
              </w:rPr>
            </w:pPr>
            <w:r>
              <w:rPr>
                <w:rFonts w:hint="default"/>
                <w:b/>
                <w:bCs/>
                <w:sz w:val="28"/>
                <w:szCs w:val="36"/>
                <w:lang w:val="pt-BR"/>
              </w:rPr>
              <w:t>02</w:t>
            </w:r>
          </w:p>
        </w:tc>
        <w:tc>
          <w:tcPr>
            <w:tcW w:w="11026" w:type="dxa"/>
            <w:vAlign w:val="center"/>
          </w:tcPr>
          <w:p>
            <w:pPr>
              <w:spacing w:after="0" w:line="240" w:lineRule="auto"/>
              <w:rPr>
                <w:rFonts w:hint="default"/>
                <w:sz w:val="20"/>
                <w:lang w:val="pt-BR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8"/>
                <w:szCs w:val="36"/>
                <w:lang w:val="pt-BR"/>
              </w:rPr>
            </w:pPr>
            <w:r>
              <w:rPr>
                <w:rFonts w:hint="default"/>
                <w:b/>
                <w:bCs/>
                <w:sz w:val="28"/>
                <w:szCs w:val="36"/>
                <w:lang w:val="pt-BR"/>
              </w:rPr>
              <w:t>03</w:t>
            </w:r>
          </w:p>
        </w:tc>
        <w:tc>
          <w:tcPr>
            <w:tcW w:w="11026" w:type="dxa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8"/>
                <w:szCs w:val="36"/>
                <w:lang w:val="pt-BR"/>
              </w:rPr>
            </w:pPr>
            <w:r>
              <w:rPr>
                <w:rFonts w:hint="default"/>
                <w:b/>
                <w:bCs/>
                <w:sz w:val="28"/>
                <w:szCs w:val="36"/>
                <w:lang w:val="pt-BR"/>
              </w:rPr>
              <w:t>04</w:t>
            </w:r>
          </w:p>
        </w:tc>
        <w:tc>
          <w:tcPr>
            <w:tcW w:w="11026" w:type="dxa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8"/>
                <w:szCs w:val="36"/>
                <w:lang w:val="pt-BR"/>
              </w:rPr>
            </w:pPr>
            <w:r>
              <w:rPr>
                <w:rFonts w:hint="default"/>
                <w:b/>
                <w:bCs/>
                <w:sz w:val="28"/>
                <w:szCs w:val="36"/>
                <w:lang w:val="pt-BR"/>
              </w:rPr>
              <w:t>05</w:t>
            </w:r>
          </w:p>
        </w:tc>
        <w:tc>
          <w:tcPr>
            <w:tcW w:w="11026" w:type="dxa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8"/>
                <w:szCs w:val="36"/>
                <w:lang w:val="pt-BR"/>
              </w:rPr>
            </w:pPr>
            <w:r>
              <w:rPr>
                <w:rFonts w:hint="default"/>
                <w:b/>
                <w:bCs/>
                <w:sz w:val="28"/>
                <w:szCs w:val="36"/>
                <w:lang w:val="pt-BR"/>
              </w:rPr>
              <w:t>06</w:t>
            </w:r>
          </w:p>
        </w:tc>
        <w:tc>
          <w:tcPr>
            <w:tcW w:w="11026" w:type="dxa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8"/>
                <w:szCs w:val="36"/>
                <w:lang w:val="pt-BR"/>
              </w:rPr>
            </w:pPr>
            <w:r>
              <w:rPr>
                <w:rFonts w:hint="default"/>
                <w:b/>
                <w:bCs/>
                <w:sz w:val="28"/>
                <w:szCs w:val="36"/>
                <w:lang w:val="pt-BR"/>
              </w:rPr>
              <w:t>07</w:t>
            </w:r>
          </w:p>
        </w:tc>
        <w:tc>
          <w:tcPr>
            <w:tcW w:w="11026" w:type="dxa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8"/>
                <w:szCs w:val="36"/>
                <w:lang w:val="pt-BR"/>
              </w:rPr>
            </w:pPr>
            <w:r>
              <w:rPr>
                <w:rFonts w:hint="default"/>
                <w:b/>
                <w:bCs/>
                <w:sz w:val="28"/>
                <w:szCs w:val="36"/>
                <w:lang w:val="pt-BR"/>
              </w:rPr>
              <w:t>08</w:t>
            </w:r>
          </w:p>
        </w:tc>
        <w:tc>
          <w:tcPr>
            <w:tcW w:w="11026" w:type="dxa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8"/>
                <w:szCs w:val="36"/>
                <w:lang w:val="pt-BR"/>
              </w:rPr>
            </w:pPr>
            <w:r>
              <w:rPr>
                <w:rFonts w:hint="default"/>
                <w:b/>
                <w:bCs/>
                <w:sz w:val="28"/>
                <w:szCs w:val="36"/>
                <w:lang w:val="pt-BR"/>
              </w:rPr>
              <w:t>09</w:t>
            </w:r>
          </w:p>
        </w:tc>
        <w:tc>
          <w:tcPr>
            <w:tcW w:w="11026" w:type="dxa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8"/>
                <w:szCs w:val="36"/>
                <w:lang w:val="pt-BR"/>
              </w:rPr>
            </w:pPr>
            <w:r>
              <w:rPr>
                <w:rFonts w:hint="default"/>
                <w:b/>
                <w:bCs/>
                <w:sz w:val="28"/>
                <w:szCs w:val="36"/>
                <w:lang w:val="pt-BR"/>
              </w:rPr>
              <w:t>10</w:t>
            </w:r>
          </w:p>
        </w:tc>
        <w:tc>
          <w:tcPr>
            <w:tcW w:w="11026" w:type="dxa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8"/>
                <w:szCs w:val="36"/>
                <w:lang w:val="pt-BR"/>
              </w:rPr>
            </w:pPr>
            <w:r>
              <w:rPr>
                <w:rFonts w:hint="default"/>
                <w:b/>
                <w:bCs/>
                <w:sz w:val="28"/>
                <w:szCs w:val="36"/>
                <w:lang w:val="pt-BR"/>
              </w:rPr>
              <w:t>11</w:t>
            </w:r>
          </w:p>
        </w:tc>
        <w:tc>
          <w:tcPr>
            <w:tcW w:w="11026" w:type="dxa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8"/>
                <w:szCs w:val="36"/>
                <w:lang w:val="pt-BR"/>
              </w:rPr>
            </w:pPr>
            <w:r>
              <w:rPr>
                <w:rFonts w:hint="default"/>
                <w:b/>
                <w:bCs/>
                <w:sz w:val="28"/>
                <w:szCs w:val="36"/>
                <w:lang w:val="pt-BR"/>
              </w:rPr>
              <w:t>12</w:t>
            </w:r>
          </w:p>
        </w:tc>
        <w:tc>
          <w:tcPr>
            <w:tcW w:w="11026" w:type="dxa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8"/>
                <w:szCs w:val="36"/>
                <w:lang w:val="pt-BR"/>
              </w:rPr>
            </w:pPr>
            <w:r>
              <w:rPr>
                <w:rFonts w:hint="default"/>
                <w:b/>
                <w:bCs/>
                <w:sz w:val="28"/>
                <w:szCs w:val="36"/>
                <w:lang w:val="pt-BR"/>
              </w:rPr>
              <w:t>13</w:t>
            </w:r>
          </w:p>
        </w:tc>
        <w:tc>
          <w:tcPr>
            <w:tcW w:w="11026" w:type="dxa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8"/>
                <w:szCs w:val="36"/>
                <w:lang w:val="pt-BR"/>
              </w:rPr>
            </w:pPr>
            <w:r>
              <w:rPr>
                <w:rFonts w:hint="default"/>
                <w:b/>
                <w:bCs/>
                <w:sz w:val="28"/>
                <w:szCs w:val="36"/>
                <w:lang w:val="pt-BR"/>
              </w:rPr>
              <w:t>14</w:t>
            </w:r>
          </w:p>
        </w:tc>
        <w:tc>
          <w:tcPr>
            <w:tcW w:w="11026" w:type="dxa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8"/>
                <w:szCs w:val="36"/>
                <w:lang w:val="pt-BR"/>
              </w:rPr>
            </w:pPr>
            <w:r>
              <w:rPr>
                <w:rFonts w:hint="default"/>
                <w:b/>
                <w:bCs/>
                <w:sz w:val="28"/>
                <w:szCs w:val="36"/>
                <w:lang w:val="pt-BR"/>
              </w:rPr>
              <w:t>15</w:t>
            </w:r>
          </w:p>
        </w:tc>
        <w:tc>
          <w:tcPr>
            <w:tcW w:w="11026" w:type="dxa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</w:tbl>
    <w:p>
      <w:pPr>
        <w:spacing w:after="0"/>
        <w:rPr>
          <w:rStyle w:val="12"/>
          <w:sz w:val="4"/>
          <w:szCs w:val="4"/>
        </w:rPr>
      </w:pPr>
    </w:p>
    <w:tbl>
      <w:tblPr>
        <w:tblStyle w:val="7"/>
        <w:tblW w:w="15082" w:type="dxa"/>
        <w:tblInd w:w="-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5"/>
        <w:gridCol w:w="5959"/>
        <w:gridCol w:w="3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2" w:type="dxa"/>
            <w:gridSpan w:val="3"/>
            <w:tcBorders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Style w:val="12"/>
                <w:rFonts w:hint="default"/>
                <w:b/>
                <w:bCs/>
                <w:sz w:val="21"/>
                <w:szCs w:val="24"/>
                <w:lang w:val="pt-BR"/>
              </w:rPr>
            </w:pPr>
            <w:r>
              <w:rPr>
                <w:rStyle w:val="12"/>
                <w:rFonts w:hint="default"/>
                <w:b/>
                <w:bCs/>
                <w:sz w:val="21"/>
                <w:szCs w:val="24"/>
                <w:lang w:val="pt-BR"/>
              </w:rPr>
              <w:t>ASSINANTES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5" w:type="dxa"/>
            <w:tcBorders>
              <w:top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Style w:val="12"/>
                <w:rFonts w:hint="default"/>
                <w:b/>
                <w:bCs/>
                <w:sz w:val="20"/>
                <w:lang w:val="pt-BR"/>
              </w:rPr>
            </w:pPr>
            <w:r>
              <w:rPr>
                <w:rStyle w:val="12"/>
                <w:rFonts w:hint="default"/>
                <w:b/>
                <w:bCs/>
                <w:sz w:val="20"/>
                <w:lang w:val="pt-BR"/>
              </w:rPr>
              <w:t>REQUISITANTE: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Style w:val="12"/>
                <w:rFonts w:hint="default"/>
                <w:b/>
                <w:bCs/>
                <w:sz w:val="20"/>
                <w:lang w:val="pt-BR"/>
              </w:rPr>
            </w:pPr>
            <w:r>
              <w:rPr>
                <w:rStyle w:val="12"/>
                <w:rFonts w:hint="default"/>
                <w:b/>
                <w:bCs/>
                <w:sz w:val="20"/>
                <w:lang w:val="pt-BR"/>
              </w:rPr>
              <w:t>CHEFIA IMEDIATA: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Style w:val="12"/>
                <w:b/>
                <w:bCs/>
                <w:sz w:val="20"/>
              </w:rPr>
            </w:pPr>
            <w:r>
              <w:rPr>
                <w:rStyle w:val="12"/>
                <w:rFonts w:hint="default"/>
                <w:b/>
                <w:bCs/>
                <w:sz w:val="20"/>
                <w:lang w:val="pt-BR"/>
              </w:rPr>
              <w:t>MATERIAL RECEBIDO EM: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12"/>
                <w:sz w:val="11"/>
                <w:szCs w:val="11"/>
              </w:rPr>
            </w:pPr>
          </w:p>
        </w:tc>
        <w:tc>
          <w:tcPr>
            <w:tcW w:w="5959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Style w:val="12"/>
                <w:sz w:val="11"/>
                <w:szCs w:val="11"/>
              </w:rPr>
            </w:pPr>
          </w:p>
        </w:tc>
        <w:tc>
          <w:tcPr>
            <w:tcW w:w="3518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Style w:val="12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12"/>
                <w:sz w:val="11"/>
                <w:szCs w:val="11"/>
              </w:rPr>
            </w:pPr>
          </w:p>
        </w:tc>
        <w:tc>
          <w:tcPr>
            <w:tcW w:w="5959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Style w:val="12"/>
                <w:sz w:val="11"/>
                <w:szCs w:val="11"/>
              </w:rPr>
            </w:pPr>
          </w:p>
        </w:tc>
        <w:tc>
          <w:tcPr>
            <w:tcW w:w="3518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Style w:val="12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Style w:val="12"/>
              </w:rPr>
            </w:pPr>
            <w:r>
              <w:rPr>
                <w:rStyle w:val="12"/>
              </w:rPr>
              <w:t>________________</w:t>
            </w:r>
            <w:r>
              <w:rPr>
                <w:rStyle w:val="12"/>
                <w:rFonts w:hint="default"/>
                <w:lang w:val="pt-BR"/>
              </w:rPr>
              <w:t>_____</w:t>
            </w:r>
            <w:r>
              <w:rPr>
                <w:rStyle w:val="12"/>
              </w:rPr>
              <w:t>________</w:t>
            </w:r>
          </w:p>
        </w:tc>
        <w:tc>
          <w:tcPr>
            <w:tcW w:w="5959" w:type="dxa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Style w:val="12"/>
              </w:rPr>
            </w:pPr>
            <w:r>
              <w:rPr>
                <w:rStyle w:val="12"/>
              </w:rPr>
              <w:t>___________</w:t>
            </w:r>
            <w:r>
              <w:rPr>
                <w:rStyle w:val="12"/>
                <w:rFonts w:hint="default"/>
                <w:lang w:val="pt-BR"/>
              </w:rPr>
              <w:t>_____</w:t>
            </w:r>
            <w:r>
              <w:rPr>
                <w:rStyle w:val="12"/>
              </w:rPr>
              <w:t>_____________</w:t>
            </w:r>
          </w:p>
        </w:tc>
        <w:tc>
          <w:tcPr>
            <w:tcW w:w="3518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Style w:val="12"/>
                <w:rFonts w:hint="default"/>
                <w:lang w:val="pt-BR"/>
              </w:rPr>
            </w:pPr>
            <w:r>
              <w:rPr>
                <w:rStyle w:val="12"/>
                <w:rFonts w:hint="default"/>
                <w:lang w:val="pt-BR"/>
              </w:rPr>
              <w:t>_________/_________/_________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Style w:val="12"/>
                <w:b/>
                <w:sz w:val="20"/>
              </w:rPr>
            </w:pPr>
            <w:r>
              <w:rPr>
                <w:rStyle w:val="12"/>
                <w:b/>
                <w:sz w:val="20"/>
              </w:rPr>
              <w:t>&lt;Nome&gt;</w:t>
            </w:r>
          </w:p>
        </w:tc>
        <w:tc>
          <w:tcPr>
            <w:tcW w:w="5959" w:type="dxa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Style w:val="12"/>
                <w:b/>
                <w:sz w:val="20"/>
              </w:rPr>
            </w:pPr>
            <w:r>
              <w:rPr>
                <w:rStyle w:val="12"/>
                <w:b/>
                <w:sz w:val="20"/>
              </w:rPr>
              <w:t>&lt;Nome&gt;</w:t>
            </w:r>
          </w:p>
        </w:tc>
        <w:tc>
          <w:tcPr>
            <w:tcW w:w="3518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Style w:val="12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Style w:val="12"/>
                <w:sz w:val="16"/>
              </w:rPr>
            </w:pPr>
            <w:r>
              <w:rPr>
                <w:rStyle w:val="12"/>
                <w:sz w:val="16"/>
              </w:rPr>
              <w:t>Matr.: &lt;Nº matrícula&gt;</w:t>
            </w:r>
          </w:p>
        </w:tc>
        <w:tc>
          <w:tcPr>
            <w:tcW w:w="5959" w:type="dxa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Style w:val="12"/>
                <w:sz w:val="16"/>
              </w:rPr>
            </w:pPr>
            <w:r>
              <w:rPr>
                <w:rStyle w:val="12"/>
                <w:sz w:val="16"/>
              </w:rPr>
              <w:t>Matr.: &lt;Nº matrícula&gt;</w:t>
            </w:r>
          </w:p>
        </w:tc>
        <w:tc>
          <w:tcPr>
            <w:tcW w:w="3518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Style w:val="12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Style w:val="12"/>
                <w:rFonts w:hint="default"/>
                <w:sz w:val="11"/>
                <w:szCs w:val="18"/>
                <w:lang w:val="pt-BR"/>
              </w:rPr>
            </w:pPr>
            <w:bookmarkStart w:id="0" w:name="_GoBack"/>
          </w:p>
        </w:tc>
        <w:tc>
          <w:tcPr>
            <w:tcW w:w="5959" w:type="dxa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Style w:val="12"/>
                <w:sz w:val="11"/>
                <w:szCs w:val="18"/>
              </w:rPr>
            </w:pPr>
          </w:p>
        </w:tc>
        <w:tc>
          <w:tcPr>
            <w:tcW w:w="3518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Style w:val="12"/>
                <w:sz w:val="11"/>
                <w:szCs w:val="18"/>
              </w:rPr>
            </w:pPr>
          </w:p>
        </w:tc>
      </w:tr>
      <w:bookmarkEnd w:id="0"/>
    </w:tbl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rFonts w:hint="default"/>
          <w:sz w:val="2"/>
          <w:lang w:val="pt-BR"/>
        </w:rPr>
      </w:pPr>
    </w:p>
    <w:sectPr>
      <w:headerReference r:id="rId3" w:type="default"/>
      <w:footerReference r:id="rId4" w:type="default"/>
      <w:pgSz w:w="16838" w:h="11906" w:orient="landscape"/>
      <w:pgMar w:top="567" w:right="1134" w:bottom="283" w:left="1134" w:header="709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750529"/>
      <w:docPartObj>
        <w:docPartGallery w:val="autotext"/>
      </w:docPartObj>
    </w:sdtPr>
    <w:sdtEndPr>
      <w:rPr>
        <w:sz w:val="14"/>
      </w:rPr>
    </w:sdtEndPr>
    <w:sdtContent>
      <w:p>
        <w:pPr>
          <w:pStyle w:val="4"/>
          <w:jc w:val="right"/>
          <w:rPr>
            <w:sz w:val="14"/>
          </w:rPr>
        </w:pPr>
        <w:r>
          <w:rPr>
            <w:sz w:val="14"/>
          </w:rPr>
          <w:fldChar w:fldCharType="begin"/>
        </w:r>
        <w:r>
          <w:rPr>
            <w:sz w:val="14"/>
          </w:rPr>
          <w:instrText xml:space="preserve">PAGE   \* MERGEFORMAT</w:instrText>
        </w:r>
        <w:r>
          <w:rPr>
            <w:sz w:val="14"/>
          </w:rPr>
          <w:fldChar w:fldCharType="separate"/>
        </w:r>
        <w:r>
          <w:rPr>
            <w:sz w:val="14"/>
          </w:rPr>
          <w:t>1</w:t>
        </w:r>
        <w:r>
          <w:rPr>
            <w:sz w:val="14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851"/>
      <w:rPr>
        <w:rFonts w:ascii="Arial" w:hAnsi="Arial" w:cs="Arial"/>
        <w:sz w:val="16"/>
        <w:szCs w:val="18"/>
      </w:rPr>
    </w:pPr>
    <w:r>
      <w:rPr>
        <w:sz w:val="16"/>
        <w:szCs w:val="1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-67945</wp:posOffset>
          </wp:positionV>
          <wp:extent cx="527050" cy="628650"/>
          <wp:effectExtent l="0" t="0" r="6350" b="0"/>
          <wp:wrapThrough wrapText="bothSides">
            <wp:wrapPolygon>
              <wp:start x="0" y="0"/>
              <wp:lineTo x="0" y="20945"/>
              <wp:lineTo x="21080" y="20945"/>
              <wp:lineTo x="2108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6838315</wp:posOffset>
              </wp:positionH>
              <wp:positionV relativeFrom="paragraph">
                <wp:posOffset>-5715</wp:posOffset>
              </wp:positionV>
              <wp:extent cx="1009015" cy="275590"/>
              <wp:effectExtent l="0" t="0" r="635" b="0"/>
              <wp:wrapNone/>
              <wp:docPr id="21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hint="default" w:ascii="Arial" w:hAnsi="Arial" w:cs="Arial"/>
                              <w:sz w:val="24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 xml:space="preserve">Anexo </w:t>
                          </w:r>
                          <w:r>
                            <w:rPr>
                              <w:rFonts w:hint="default" w:ascii="Arial" w:hAnsi="Arial" w:cs="Arial"/>
                              <w:sz w:val="24"/>
                              <w:lang w:val="pt-BR"/>
                            </w:rPr>
                            <w:t>XV</w:t>
                          </w:r>
                          <w:r>
                            <w:rPr>
                              <w:rFonts w:ascii="Arial" w:hAnsi="Arial" w:cs="Arial"/>
                              <w:sz w:val="24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538.45pt;margin-top:-0.45pt;height:21.7pt;width:79.45pt;z-index:-251655168;mso-width-relative:page;mso-height-relative:page;" fillcolor="#FFFFFF" filled="t" stroked="f" coordsize="21600,21600" o:gfxdata="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gTi4U1wAAAAoBAAAPAAAAAAAA&#10;AAEAIAAAACIAAABkcnMvZG93bnJldi54bWxQSwECFAAUAAAACACHTuJAjvX/6RMCAAALBAAADgAA&#10;AAAAAAABACAAAAAmAQAAZHJzL2Uyb0RvYy54bWxQSwUGAAAAAAYABgBZAQAAqwUAAAAA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default" w:ascii="Arial" w:hAnsi="Arial" w:cs="Arial"/>
                        <w:sz w:val="24"/>
                        <w:lang w:val="pt-BR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 xml:space="preserve">Anexo </w:t>
                    </w:r>
                    <w:r>
                      <w:rPr>
                        <w:rFonts w:hint="default" w:ascii="Arial" w:hAnsi="Arial" w:cs="Arial"/>
                        <w:sz w:val="24"/>
                        <w:lang w:val="pt-BR"/>
                      </w:rPr>
                      <w:t>XV</w:t>
                    </w:r>
                    <w:r>
                      <w:rPr>
                        <w:rFonts w:ascii="Arial" w:hAnsi="Arial" w:cs="Arial"/>
                        <w:sz w:val="24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>Estado do Rio de Janeiro</w:t>
    </w:r>
  </w:p>
  <w:p>
    <w:pPr>
      <w:spacing w:after="0"/>
      <w:ind w:left="851"/>
      <w:rPr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PREFEITURA MUNICIPAL DE NOVA FRIBURGO</w:t>
    </w:r>
  </w:p>
  <w:p>
    <w:pPr>
      <w:pStyle w:val="2"/>
      <w:tabs>
        <w:tab w:val="clear" w:pos="0"/>
      </w:tabs>
      <w:ind w:left="851" w:firstLine="0"/>
      <w:rPr>
        <w:b w:val="0"/>
        <w:sz w:val="16"/>
        <w:szCs w:val="18"/>
      </w:rPr>
    </w:pPr>
    <w:r>
      <w:rPr>
        <w:b w:val="0"/>
        <w:sz w:val="16"/>
        <w:szCs w:val="18"/>
      </w:rPr>
      <w:t>&lt;Secretaria&gt;</w:t>
    </w:r>
  </w:p>
  <w:p>
    <w:pPr>
      <w:spacing w:after="0"/>
      <w:ind w:left="851"/>
      <w:rPr>
        <w:rFonts w:ascii="Arial" w:hAnsi="Arial" w:cs="Arial"/>
        <w:sz w:val="16"/>
        <w:szCs w:val="18"/>
        <w:lang w:eastAsia="ar-SA"/>
      </w:rPr>
    </w:pPr>
    <w:r>
      <w:rPr>
        <w:rFonts w:ascii="Arial" w:hAnsi="Arial" w:cs="Arial"/>
        <w:sz w:val="16"/>
        <w:szCs w:val="18"/>
        <w:lang w:eastAsia="ar-SA"/>
      </w:rPr>
      <w:t>&lt;Subsecretaria&gt;</w:t>
    </w:r>
  </w:p>
  <w:p>
    <w:pPr>
      <w:pStyle w:val="3"/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-104775</wp:posOffset>
              </wp:positionH>
              <wp:positionV relativeFrom="paragraph">
                <wp:posOffset>113030</wp:posOffset>
              </wp:positionV>
              <wp:extent cx="9593580" cy="635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93580" cy="63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8.25pt;margin-top:8.9pt;height:0.05pt;width:755.4pt;z-index:251663360;mso-width-relative:page;mso-height-relative:page;" filled="f" stroked="t" coordsize="21600,21600" o:gfxdata="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1Zf5fYAAAACgEAAA8AAAAAAAAAAQAgAAAAIgAAAGRycy9kb3ducmV2LnhtbFBLAQIUABQAAAAI&#10;AIdO4kA/E4FKtAEAAGMDAAAOAAAAAAAAAAEAIAAAACcBAABkcnMvZTJvRG9jLnhtbFBLBQYAAAAA&#10;BgAGAFkBAABNBQAAAAA=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C6"/>
    <w:rsid w:val="001D59C0"/>
    <w:rsid w:val="00232326"/>
    <w:rsid w:val="00475122"/>
    <w:rsid w:val="00485BF0"/>
    <w:rsid w:val="00630680"/>
    <w:rsid w:val="00653829"/>
    <w:rsid w:val="006851C6"/>
    <w:rsid w:val="007F322B"/>
    <w:rsid w:val="008726B6"/>
    <w:rsid w:val="009A7704"/>
    <w:rsid w:val="009B116B"/>
    <w:rsid w:val="00A37925"/>
    <w:rsid w:val="00AF3AA0"/>
    <w:rsid w:val="00BE0F80"/>
    <w:rsid w:val="00C77AE7"/>
    <w:rsid w:val="00D970DD"/>
    <w:rsid w:val="00DA244B"/>
    <w:rsid w:val="00E30F29"/>
    <w:rsid w:val="07736D43"/>
    <w:rsid w:val="077B37CC"/>
    <w:rsid w:val="10CD0827"/>
    <w:rsid w:val="11886752"/>
    <w:rsid w:val="2C22215E"/>
    <w:rsid w:val="32FC3589"/>
    <w:rsid w:val="34DC669D"/>
    <w:rsid w:val="44CA37AA"/>
    <w:rsid w:val="46FC7546"/>
    <w:rsid w:val="524270C6"/>
    <w:rsid w:val="60F10712"/>
    <w:rsid w:val="673A2AC0"/>
    <w:rsid w:val="735D2689"/>
    <w:rsid w:val="76566447"/>
    <w:rsid w:val="7B410691"/>
    <w:rsid w:val="7BC85E46"/>
    <w:rsid w:val="7D2E50BF"/>
    <w:rsid w:val="7EC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tabs>
        <w:tab w:val="left" w:pos="0"/>
      </w:tabs>
      <w:suppressAutoHyphens/>
      <w:spacing w:after="0" w:line="240" w:lineRule="auto"/>
      <w:ind w:left="576" w:hanging="576"/>
      <w:outlineLvl w:val="1"/>
    </w:pPr>
    <w:rPr>
      <w:rFonts w:ascii="Arial" w:hAnsi="Arial" w:eastAsia="Times New Roman" w:cs="Arial"/>
      <w:b/>
      <w:szCs w:val="24"/>
      <w:lang w:eastAsia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Título 2 Char"/>
    <w:basedOn w:val="5"/>
    <w:link w:val="2"/>
    <w:uiPriority w:val="0"/>
    <w:rPr>
      <w:rFonts w:ascii="Arial" w:hAnsi="Arial" w:eastAsia="Times New Roman" w:cs="Arial"/>
      <w:b/>
      <w:szCs w:val="24"/>
      <w:lang w:eastAsia="ar-SA"/>
    </w:rPr>
  </w:style>
  <w:style w:type="character" w:customStyle="1" w:styleId="9">
    <w:name w:val="Cabeçalho Char"/>
    <w:basedOn w:val="5"/>
    <w:link w:val="3"/>
    <w:qFormat/>
    <w:uiPriority w:val="99"/>
  </w:style>
  <w:style w:type="character" w:customStyle="1" w:styleId="10">
    <w:name w:val="Rodapé Char"/>
    <w:basedOn w:val="5"/>
    <w:link w:val="4"/>
    <w:qFormat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tex3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9579F1-3A44-49C1-A4CC-9C96A951F5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649</Characters>
  <Lines>5</Lines>
  <Paragraphs>1</Paragraphs>
  <TotalTime>13</TotalTime>
  <ScaleCrop>false</ScaleCrop>
  <LinksUpToDate>false</LinksUpToDate>
  <CharactersWithSpaces>768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2018-08-07T18:42:00Z</dcterms:created>
  <dc:creator>Alexandre Ricarte</dc:creator>
  <cp:lastModifiedBy>google1562890699</cp:lastModifiedBy>
  <cp:lastPrinted>2019-09-23T20:11:00Z</cp:lastPrinted>
  <dcterms:modified xsi:type="dcterms:W3CDTF">2019-09-25T14:02:34Z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