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F430CF">
      <w:pPr>
        <w:pStyle w:val="Ttulo2"/>
        <w:spacing w:line="276" w:lineRule="auto"/>
        <w:rPr>
          <w:sz w:val="16"/>
          <w:szCs w:val="16"/>
        </w:rPr>
      </w:pPr>
      <w:r>
        <w:rPr>
          <w:noProof/>
          <w:lang w:bidi="ar-SA"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</w:t>
      </w:r>
      <w:r w:rsidRPr="00213335">
        <w:rPr>
          <w:sz w:val="16"/>
          <w:szCs w:val="16"/>
        </w:rPr>
        <w:t xml:space="preserve"> </w:t>
      </w:r>
    </w:p>
    <w:p w:rsidR="00F430CF" w:rsidRDefault="00F430CF" w:rsidP="00F430CF">
      <w:pPr>
        <w:pStyle w:val="Ttulo2"/>
        <w:spacing w:line="276" w:lineRule="auto"/>
        <w:rPr>
          <w:sz w:val="16"/>
          <w:szCs w:val="16"/>
        </w:rPr>
      </w:pPr>
    </w:p>
    <w:p w:rsidR="00AA023D" w:rsidRDefault="007E2535" w:rsidP="00AA023D">
      <w:pPr>
        <w:ind w:firstLine="2835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PEDIDO INJEX INDUSTRIA CIRURGICA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Bom dia. Segue itens para pedido: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20.000 unidades de cateter c/ dispositivo de segurança 20g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20.000 unidades de cateter c/ dispositivo de segurança 2</w:t>
      </w:r>
      <w:r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g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18</w:t>
      </w:r>
      <w:r>
        <w:rPr>
          <w:rFonts w:ascii="Arial" w:hAnsi="Arial" w:cs="Arial"/>
          <w:b/>
          <w:sz w:val="16"/>
          <w:szCs w:val="16"/>
        </w:rPr>
        <w:t xml:space="preserve">.000 unidades de cateter </w:t>
      </w:r>
      <w:r>
        <w:rPr>
          <w:rFonts w:ascii="Arial" w:hAnsi="Arial" w:cs="Arial"/>
          <w:b/>
          <w:sz w:val="16"/>
          <w:szCs w:val="16"/>
        </w:rPr>
        <w:t>c/ dispositivo de segurança 24</w:t>
      </w:r>
      <w:r>
        <w:rPr>
          <w:rFonts w:ascii="Arial" w:hAnsi="Arial" w:cs="Arial"/>
          <w:b/>
          <w:sz w:val="16"/>
          <w:szCs w:val="16"/>
        </w:rPr>
        <w:t>g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100 caixas de agulha hipodérmica 40x12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500 caixas de agulha hipodérmica 30x7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Todos os itens para retirada no estoque da empresa.</w:t>
      </w:r>
    </w:p>
    <w:p w:rsidR="007E2535" w:rsidRDefault="007E2535" w:rsidP="007E2535">
      <w:pPr>
        <w:rPr>
          <w:rFonts w:ascii="Arial" w:hAnsi="Arial" w:cs="Arial"/>
          <w:b/>
          <w:sz w:val="16"/>
          <w:szCs w:val="16"/>
        </w:rPr>
      </w:pPr>
    </w:p>
    <w:p w:rsidR="007E2535" w:rsidRPr="00AA023D" w:rsidRDefault="007E2535" w:rsidP="007E2535">
      <w:pPr>
        <w:rPr>
          <w:rFonts w:ascii="Arial" w:hAnsi="Arial"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Att</w:t>
      </w:r>
      <w:proofErr w:type="spellEnd"/>
    </w:p>
    <w:p w:rsidR="00F430CF" w:rsidRPr="00AA023D" w:rsidRDefault="007E2535" w:rsidP="00F430CF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</w:t>
      </w:r>
      <w:r w:rsidR="00F430CF" w:rsidRPr="00AA023D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>10</w:t>
      </w:r>
      <w:r w:rsidR="00AA023D" w:rsidRPr="00AA023D">
        <w:rPr>
          <w:rFonts w:ascii="Arial" w:hAnsi="Arial" w:cs="Arial"/>
          <w:b/>
          <w:sz w:val="16"/>
          <w:szCs w:val="16"/>
        </w:rPr>
        <w:t xml:space="preserve"> de novembro</w:t>
      </w:r>
      <w:r w:rsidR="006548B8" w:rsidRPr="00AA023D">
        <w:rPr>
          <w:rFonts w:ascii="Arial" w:hAnsi="Arial" w:cs="Arial"/>
          <w:b/>
          <w:sz w:val="16"/>
          <w:szCs w:val="16"/>
        </w:rPr>
        <w:t xml:space="preserve"> de 2021.</w:t>
      </w:r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LTDA-ME</w:t>
      </w:r>
    </w:p>
    <w:p w:rsidR="00B65B1E" w:rsidRDefault="00B65B1E" w:rsidP="00F430CF">
      <w:pPr>
        <w:rPr>
          <w:rFonts w:ascii="Arial" w:hAnsi="Arial" w:cs="Arial"/>
        </w:rPr>
      </w:pPr>
      <w:bookmarkStart w:id="0" w:name="_GoBack"/>
      <w:bookmarkEnd w:id="0"/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64B" w:rsidRDefault="002C364B" w:rsidP="00207140">
      <w:pPr>
        <w:spacing w:after="0" w:line="240" w:lineRule="auto"/>
      </w:pPr>
      <w:r>
        <w:separator/>
      </w:r>
    </w:p>
  </w:endnote>
  <w:endnote w:type="continuationSeparator" w:id="0">
    <w:p w:rsidR="002C364B" w:rsidRDefault="002C364B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r>
      <w:t>Malvaglia Comercia LTDA – ME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64B" w:rsidRDefault="002C364B" w:rsidP="00207140">
      <w:pPr>
        <w:spacing w:after="0" w:line="240" w:lineRule="auto"/>
      </w:pPr>
      <w:r>
        <w:separator/>
      </w:r>
    </w:p>
  </w:footnote>
  <w:footnote w:type="continuationSeparator" w:id="0">
    <w:p w:rsidR="002C364B" w:rsidRDefault="002C364B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r w:rsidRPr="00207140">
      <w:rPr>
        <w:i/>
        <w:sz w:val="52"/>
      </w:rPr>
      <w:t>Malvaglia Comercial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16129"/>
    <w:rsid w:val="00016FFB"/>
    <w:rsid w:val="00017119"/>
    <w:rsid w:val="00032FB6"/>
    <w:rsid w:val="00034502"/>
    <w:rsid w:val="00041421"/>
    <w:rsid w:val="00044A85"/>
    <w:rsid w:val="0005327F"/>
    <w:rsid w:val="00053511"/>
    <w:rsid w:val="000548A8"/>
    <w:rsid w:val="0005602E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207140"/>
    <w:rsid w:val="00210EAB"/>
    <w:rsid w:val="002128B9"/>
    <w:rsid w:val="00213335"/>
    <w:rsid w:val="00215289"/>
    <w:rsid w:val="00215B9D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364B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53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C8005F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B35B-B4F2-41E8-8949-41270D64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2</cp:revision>
  <cp:lastPrinted>2021-11-08T20:45:00Z</cp:lastPrinted>
  <dcterms:created xsi:type="dcterms:W3CDTF">2021-11-10T13:51:00Z</dcterms:created>
  <dcterms:modified xsi:type="dcterms:W3CDTF">2021-11-10T13:51:00Z</dcterms:modified>
</cp:coreProperties>
</file>